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Правила приема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proofErr w:type="gramStart"/>
      <w:r>
        <w:rPr>
          <w:rStyle w:val="a4"/>
          <w:rFonts w:ascii="Arial" w:hAnsi="Arial" w:cs="Arial"/>
          <w:color w:val="FFEBA3"/>
        </w:rPr>
        <w:t>в</w:t>
      </w:r>
      <w:proofErr w:type="gramEnd"/>
      <w:r>
        <w:rPr>
          <w:rStyle w:val="a4"/>
          <w:rFonts w:ascii="Arial" w:hAnsi="Arial" w:cs="Arial"/>
          <w:color w:val="FFEBA3"/>
        </w:rPr>
        <w:t xml:space="preserve"> МБОУ ДОД «ДМШ №11 </w:t>
      </w:r>
      <w:proofErr w:type="spellStart"/>
      <w:r>
        <w:rPr>
          <w:rStyle w:val="a4"/>
          <w:rFonts w:ascii="Arial" w:hAnsi="Arial" w:cs="Arial"/>
          <w:color w:val="FFEBA3"/>
        </w:rPr>
        <w:t>им.Б.А.Мокроусова</w:t>
      </w:r>
      <w:proofErr w:type="spellEnd"/>
      <w:r>
        <w:rPr>
          <w:rStyle w:val="a4"/>
          <w:rFonts w:ascii="Arial" w:hAnsi="Arial" w:cs="Arial"/>
          <w:color w:val="FFEBA3"/>
        </w:rPr>
        <w:t>»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г. Нижнего Новгорода в целях обучения по дополнительным предпрофессиональным общеобразовательным программам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proofErr w:type="gramStart"/>
      <w:r>
        <w:rPr>
          <w:rStyle w:val="a4"/>
          <w:rFonts w:ascii="Arial" w:hAnsi="Arial" w:cs="Arial"/>
          <w:color w:val="FFEBA3"/>
        </w:rPr>
        <w:t>в</w:t>
      </w:r>
      <w:proofErr w:type="gramEnd"/>
      <w:r>
        <w:rPr>
          <w:rStyle w:val="a4"/>
          <w:rFonts w:ascii="Arial" w:hAnsi="Arial" w:cs="Arial"/>
          <w:color w:val="FFEBA3"/>
        </w:rPr>
        <w:t xml:space="preserve"> области искусств.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I. Общие положения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 xml:space="preserve">1.   Право поступления в МБОУ ДОД «ДМШ № 11 </w:t>
      </w:r>
      <w:proofErr w:type="spellStart"/>
      <w:r>
        <w:rPr>
          <w:rFonts w:ascii="Arial" w:hAnsi="Arial" w:cs="Arial"/>
          <w:color w:val="FFEBA3"/>
        </w:rPr>
        <w:t>им.Б.А.Мокроусова</w:t>
      </w:r>
      <w:proofErr w:type="spellEnd"/>
      <w:r>
        <w:rPr>
          <w:rFonts w:ascii="Arial" w:hAnsi="Arial" w:cs="Arial"/>
          <w:color w:val="FFEBA3"/>
        </w:rPr>
        <w:t>»            </w:t>
      </w:r>
      <w:proofErr w:type="gramStart"/>
      <w:r>
        <w:rPr>
          <w:rFonts w:ascii="Arial" w:hAnsi="Arial" w:cs="Arial"/>
          <w:color w:val="FFEBA3"/>
        </w:rPr>
        <w:t>   (</w:t>
      </w:r>
      <w:proofErr w:type="gramEnd"/>
      <w:r>
        <w:rPr>
          <w:rFonts w:ascii="Arial" w:hAnsi="Arial" w:cs="Arial"/>
          <w:color w:val="FFEBA3"/>
        </w:rPr>
        <w:t>далее – Школа) имеют все граждане Российской Федерации, а также граждане иностранных государств, проживающие на территории РФ.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2.   Школа объявляет прием детей для обучения по предпрофессиональным программам на основании</w:t>
      </w:r>
      <w:r>
        <w:rPr>
          <w:rStyle w:val="apple-converted-space"/>
          <w:rFonts w:ascii="Arial" w:hAnsi="Arial" w:cs="Arial"/>
          <w:b/>
          <w:bCs/>
          <w:color w:val="FFEBA3"/>
        </w:rPr>
        <w:t> </w:t>
      </w:r>
      <w:r>
        <w:rPr>
          <w:rStyle w:val="a4"/>
          <w:rFonts w:ascii="Arial" w:hAnsi="Arial" w:cs="Arial"/>
          <w:color w:val="FFEBA3"/>
        </w:rPr>
        <w:t>лицензии</w:t>
      </w:r>
      <w:r>
        <w:rPr>
          <w:rStyle w:val="apple-converted-space"/>
          <w:rFonts w:ascii="Arial" w:hAnsi="Arial" w:cs="Arial"/>
          <w:color w:val="FFEBA3"/>
        </w:rPr>
        <w:t> </w:t>
      </w:r>
      <w:r>
        <w:rPr>
          <w:rStyle w:val="a4"/>
          <w:rFonts w:ascii="Arial" w:hAnsi="Arial" w:cs="Arial"/>
          <w:color w:val="FFEBA3"/>
        </w:rPr>
        <w:t>на осуществление образовательной деятельности</w:t>
      </w:r>
      <w:r>
        <w:rPr>
          <w:rStyle w:val="apple-converted-space"/>
          <w:rFonts w:ascii="Arial" w:hAnsi="Arial" w:cs="Arial"/>
          <w:color w:val="FFEBA3"/>
        </w:rPr>
        <w:t> </w:t>
      </w:r>
      <w:r>
        <w:rPr>
          <w:rFonts w:ascii="Arial" w:hAnsi="Arial" w:cs="Arial"/>
          <w:color w:val="FFEBA3"/>
        </w:rPr>
        <w:t>по этим образовательным программам.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3.   В первый класс проводится прием детей в возрасте от шести лет шести месяцев до девяти лет на предпрофессиональные программы с восьмилетним сроком обучения или от десяти до двенадцати лет на предпрофессиональные программы с пятилетним сроком обучения.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4.  Поступающие в возрасте 5-6 лет принимаются на подготовительное отделение.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Поступающие в возрасте старше 12 лет принимаются, как правило, на отделение платных образовательных услуг по профилю школы. Обучение на подготовительном отделении и на отделении платных образовательных услуг производится на основании Положения о предоставлении платных образовательных услуг.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 xml:space="preserve">        5. Продолжительность обучения в школе определяется </w:t>
      </w:r>
      <w:proofErr w:type="gramStart"/>
      <w:r>
        <w:rPr>
          <w:rFonts w:ascii="Arial" w:hAnsi="Arial" w:cs="Arial"/>
          <w:color w:val="FFEBA3"/>
        </w:rPr>
        <w:t>соответствующими  общеобразовательными</w:t>
      </w:r>
      <w:proofErr w:type="gramEnd"/>
      <w:r>
        <w:rPr>
          <w:rFonts w:ascii="Arial" w:hAnsi="Arial" w:cs="Arial"/>
          <w:color w:val="FFEBA3"/>
        </w:rPr>
        <w:t xml:space="preserve"> предпрофессиональными программами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 xml:space="preserve">         </w:t>
      </w:r>
      <w:proofErr w:type="gramStart"/>
      <w:r>
        <w:rPr>
          <w:rFonts w:ascii="Arial" w:hAnsi="Arial" w:cs="Arial"/>
          <w:color w:val="FFEBA3"/>
        </w:rPr>
        <w:t>в</w:t>
      </w:r>
      <w:proofErr w:type="gramEnd"/>
      <w:r>
        <w:rPr>
          <w:rFonts w:ascii="Arial" w:hAnsi="Arial" w:cs="Arial"/>
          <w:color w:val="FFEBA3"/>
        </w:rPr>
        <w:t xml:space="preserve"> области искусств и составляет: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   8-9 лет – для поступающих в возрасте 6,5-9 лет,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   5-6 лет – для поступающих в возрасте 10 лет и старше.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 6. До проведения отбора детей Школа проводит предварительные прослушивания и консультации поступающих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 7. С целью организации приема и проведения отбора детей в Школе создаются: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               - приемная комиссия,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               - комиссия по отбору детей,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lastRenderedPageBreak/>
        <w:t>                   - апелляционная комиссия.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Составы данных комиссий утверждаются директором школы.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   8. При приеме детей в Школу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   9.Количество детей, принимаемых в Школу для обучения                                      по предпрофессиональным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II. Организация приема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10. Организация приема и зачисления детей осуществляется приемной комиссией Школы (далее – приемная комиссия). Председателем приемной комиссии является руководитель школы.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11.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школы.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12.Прием документов осуществляется в период с 22 апреля по 17 мая текущего года.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13. Прием в Школу в целях обучения детей по предпрофессиональным программам осуществляется по заявлению родителей (законных представителей) поступающих.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14. В заявлении о приеме указываются следующие сведения: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наименование предпрофессиональной программы, на которую планируется поступление ребенка;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фамилия, имя и отчество ребенка, дата и место его рождения;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фамилия, имя и отчество его родителей (законных представителей);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сведения о гражданстве ребенка и его родителей (законных представителей);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адрес фактического проживания ребенка;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номера телефонов родителей (законных представителей) ребенка.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В заявлении также фиксируется факт ознакомления родителей (законных представителей) с копиями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lastRenderedPageBreak/>
        <w:t>15. При подаче заявления представляются следующие документы: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копия свидетельства о рождении ребенка;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16. На каждого поступающего заводится личное дело, в котором хранятся все сданные документы и материалы результатов отбора.                                                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III. Организация проведения отбора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17. Для организации проведения отбора детей в Школе или ее филиале формируются комиссии по отбору детей. Комиссия по отбору детей формируется для каждой предпрофессиональной программы отдельно.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18. Комиссия по отбору детей формируется приказом директора Школы из числа преподавателей, участвующих в реализации предпрофессиональных программ.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19. Председателем комиссии по отбору детей является директор Школы.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20. Председатель комиссии по отбору детей организует деятельность комиссии, обеспечивает единство требований, предъявляемых                                   к поступающим при проведении отбора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21. 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IV. Сроки и процедура проведения отбора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22. Школа устанавливает сроки проведения отбора детей (в 2013г. с 22 мая по 30 мая).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23. Формы проведения отбора детей по конкретной предпрофессиональной программе устанавливается Школой самостоятельно с учетом ФГТ.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24. Требования к поступающим и система оценок гарантируют зачисление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25. При проведении отбора детей присутствие посторонних лиц не рекомендуется.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 xml:space="preserve"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</w:t>
      </w:r>
      <w:r>
        <w:rPr>
          <w:rFonts w:ascii="Arial" w:hAnsi="Arial" w:cs="Arial"/>
          <w:color w:val="FFEBA3"/>
        </w:rPr>
        <w:lastRenderedPageBreak/>
        <w:t>или его заместителя. При равном числе голосов председатель комиссии по отбору детей обладает правом решающего голоса.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27. На каждом заседании комиссии по отбору детей ведется протокол, который подписывается всеми членами комиссии. Протоколы заседаний комиссии по отбору детей хранятся в архиве Школы до окончания обучения в Школе всех лиц, поступивших на основании отбора в соответствующем году.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28. 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V. Подача и рассмотрение апелляции.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Повторное проведение отбора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29.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30. Состав апелляционной комиссии утверждается приказом директора Школы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Школы, не входящих в состав комиссий по отбору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31.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32.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На каждом заседании апелляционной комиссии ведется протокол.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 xml:space="preserve">33.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</w:t>
      </w:r>
      <w:r>
        <w:rPr>
          <w:rFonts w:ascii="Arial" w:hAnsi="Arial" w:cs="Arial"/>
          <w:color w:val="FFEBA3"/>
        </w:rPr>
        <w:lastRenderedPageBreak/>
        <w:t>из членов апелляционной комиссии. Подача апелляции по процедуре проведения повторного отбора детей не допускается.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VI. Порядок зачисления детей в ДШИ.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Style w:val="a4"/>
          <w:rFonts w:ascii="Arial" w:hAnsi="Arial" w:cs="Arial"/>
          <w:color w:val="FFEBA3"/>
        </w:rPr>
        <w:t>Дополнительный прием детей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34. Зачисление в Школу в целях обучения по предпрофессиональным программам проводится после завершения отбора не позднее 20 июня.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35. Основанием для приема в Школу являются результаты отбора детей.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36. При наличии мест, оставшихся вакантными после зачисления по результатам отбора детей, Школа может проводить дополнительный прием детей на предпрофессиональные программы. Зачисление на вакантные места проводится по результатам дополнительного отбора и заканчивается – не позднее 5 сентября.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37. Организация дополнительного приема и зачисления осуществляется в соответствии с ежегодными правилами приема в Школу.</w:t>
      </w:r>
    </w:p>
    <w:p w:rsidR="00D5530A" w:rsidRDefault="00D5530A" w:rsidP="00D5530A">
      <w:pPr>
        <w:pStyle w:val="a3"/>
        <w:shd w:val="clear" w:color="auto" w:fill="ED540D"/>
        <w:spacing w:before="225" w:beforeAutospacing="0" w:after="225" w:afterAutospacing="0" w:line="300" w:lineRule="atLeast"/>
        <w:rPr>
          <w:rFonts w:ascii="Arial" w:hAnsi="Arial" w:cs="Arial"/>
          <w:color w:val="FFEBA3"/>
        </w:rPr>
      </w:pPr>
      <w:r>
        <w:rPr>
          <w:rFonts w:ascii="Arial" w:hAnsi="Arial" w:cs="Arial"/>
          <w:color w:val="FFEBA3"/>
        </w:rPr>
        <w:t>38. Дополнительный отбор детей осуществляется в сроки, установленные Школой не позднее 31 августа, в том же порядке, что и отбор, проводившийся в первоначальные сроки.</w:t>
      </w:r>
    </w:p>
    <w:p w:rsidR="006D660B" w:rsidRDefault="006D660B">
      <w:bookmarkStart w:id="0" w:name="_GoBack"/>
      <w:bookmarkEnd w:id="0"/>
    </w:p>
    <w:sectPr w:rsidR="006D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55"/>
    <w:rsid w:val="006D660B"/>
    <w:rsid w:val="00B54655"/>
    <w:rsid w:val="00D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9593-30BE-45B3-8D03-C42B3E7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30A"/>
    <w:rPr>
      <w:b/>
      <w:bCs/>
    </w:rPr>
  </w:style>
  <w:style w:type="character" w:customStyle="1" w:styleId="apple-converted-space">
    <w:name w:val="apple-converted-space"/>
    <w:basedOn w:val="a0"/>
    <w:rsid w:val="00D5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1431</Words>
  <Characters>8158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2014-04-10T08:21:00Z</dcterms:created>
  <dcterms:modified xsi:type="dcterms:W3CDTF">2014-04-10T08:23:00Z</dcterms:modified>
</cp:coreProperties>
</file>